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9B0" w:rsidRDefault="00C545D4">
      <w:pPr>
        <w:pStyle w:val="Titolo"/>
        <w:jc w:val="left"/>
      </w:pPr>
      <w:r>
        <w:rPr>
          <w:rFonts w:ascii="Calibri" w:hAnsi="Calibri"/>
          <w:b w:val="0"/>
          <w:sz w:val="20"/>
        </w:rPr>
        <w:t xml:space="preserve">MANIFESTAZIONE DI INTERESSE “Quartu </w:t>
      </w:r>
      <w:r w:rsidR="00FE264F">
        <w:rPr>
          <w:rFonts w:ascii="Calibri" w:hAnsi="Calibri"/>
          <w:b w:val="0"/>
          <w:sz w:val="20"/>
        </w:rPr>
        <w:t>Fine anno</w:t>
      </w:r>
      <w:bookmarkStart w:id="0" w:name="_GoBack"/>
      <w:bookmarkEnd w:id="0"/>
      <w:r w:rsidR="00A44BDB">
        <w:rPr>
          <w:rFonts w:ascii="Calibri" w:hAnsi="Calibri"/>
          <w:b w:val="0"/>
          <w:sz w:val="20"/>
        </w:rPr>
        <w:t xml:space="preserve"> 2025</w:t>
      </w:r>
      <w:r>
        <w:rPr>
          <w:rFonts w:ascii="Calibri" w:hAnsi="Calibri"/>
          <w:b w:val="0"/>
          <w:sz w:val="20"/>
        </w:rPr>
        <w:t xml:space="preserve"> – Ripensare la e le città” – Attività culturali, spettacoli e Arte”-   </w:t>
      </w:r>
      <w:r>
        <w:rPr>
          <w:rFonts w:ascii="Calibri" w:hAnsi="Calibri"/>
          <w:sz w:val="20"/>
        </w:rPr>
        <w:t>ALL.</w:t>
      </w:r>
      <w:r w:rsidR="00237ABF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 C</w:t>
      </w:r>
    </w:p>
    <w:p w:rsidR="00BF29B0" w:rsidRDefault="00C545D4">
      <w:pPr>
        <w:pStyle w:val="Titol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BILANCIO PREVENTIVO</w:t>
      </w:r>
    </w:p>
    <w:p w:rsidR="00BF29B0" w:rsidRDefault="00C545D4">
      <w:pPr>
        <w:pStyle w:val="Titolo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ENTRATE                                                                               </w:t>
      </w:r>
    </w:p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2069"/>
        <w:gridCol w:w="4103"/>
        <w:gridCol w:w="3247"/>
      </w:tblGrid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1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 xml:space="preserve">Incassi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2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Sponsor privati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3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Contributi Ministero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4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Contributi R.A.S.  (N.B.: specificare n° Legge)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5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Contributi altri enti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6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Altre entrate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7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Contribuzioni straordinarie degli Associati a pareggio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rPr>
          <w:trHeight w:val="358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 xml:space="preserve">                                                                              TOTALE PARZIALE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rPr>
          <w:trHeight w:val="358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8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CONTRIBUTO RICHIESTO al Comune Quartu Sant’Elena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rPr>
          <w:trHeight w:val="266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 xml:space="preserve">                                                                               TOTALE ENTRATE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rPr>
          <w:trHeight w:val="255"/>
        </w:trPr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9B0" w:rsidRDefault="00C545D4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USCITE</w:t>
            </w:r>
          </w:p>
        </w:tc>
        <w:tc>
          <w:tcPr>
            <w:tcW w:w="4044" w:type="dxa"/>
            <w:tcMar>
              <w:left w:w="10" w:type="dxa"/>
              <w:right w:w="10" w:type="dxa"/>
            </w:tcMar>
          </w:tcPr>
          <w:p w:rsidR="00BF29B0" w:rsidRDefault="00BF29B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201" w:type="dxa"/>
            <w:tcMar>
              <w:left w:w="10" w:type="dxa"/>
              <w:right w:w="10" w:type="dxa"/>
            </w:tcMar>
          </w:tcPr>
          <w:p w:rsidR="00BF29B0" w:rsidRDefault="00BF29B0">
            <w:pPr>
              <w:rPr>
                <w:rFonts w:ascii="Calibri" w:hAnsi="Calibri" w:cs="Arial"/>
                <w:b/>
              </w:rPr>
            </w:pPr>
          </w:p>
        </w:tc>
      </w:tr>
      <w:tr w:rsidR="00BF29B0">
        <w:trPr>
          <w:trHeight w:val="527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1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 xml:space="preserve">Compensi compagnie/ artisti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2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Rimborsi spese compagnie/ artisti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3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Viaggi artisti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4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Soggiorno artisti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5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Compensi a personale tecnico di scena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6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Rimborsi a personale tecnico di scena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7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Compensi ad altro personale (Direttore artistico, Presentatore, Vigilanza, biglietteria, ecc.)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8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Rimborsi ad altro personale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9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Oneri Previdenziali a carico dell’Organismo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10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Pubblicità (tipografia, affissioni, spot, inserzioni, ecc.)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11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Siae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12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 xml:space="preserve">Nolo impianti/ attrezzature </w:t>
            </w: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(Allestimenti, scenografie, audio-luci, strumenti musicali, ecc.)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13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 xml:space="preserve">Affitto locali prove/manifestazioni 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14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 xml:space="preserve">Altre spese 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</w:pPr>
            <w:r>
              <w:rPr>
                <w:rFonts w:ascii="Calibri" w:hAnsi="Calibri" w:cs="Arial"/>
                <w:b w:val="0"/>
                <w:sz w:val="20"/>
              </w:rPr>
              <w:t xml:space="preserve">                                                                                                   </w:t>
            </w:r>
            <w:r>
              <w:rPr>
                <w:rFonts w:ascii="Calibri" w:hAnsi="Calibri" w:cs="Arial"/>
                <w:sz w:val="20"/>
              </w:rPr>
              <w:t>TOTALE USCITE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</w:tbl>
    <w:p w:rsidR="00BF29B0" w:rsidRDefault="00BF29B0">
      <w:pPr>
        <w:ind w:left="4248" w:firstLine="708"/>
        <w:rPr>
          <w:rFonts w:ascii="Calibri" w:hAnsi="Calibri"/>
        </w:rPr>
      </w:pPr>
    </w:p>
    <w:p w:rsidR="00BF29B0" w:rsidRDefault="00C545D4">
      <w:pPr>
        <w:rPr>
          <w:rFonts w:ascii="Calibri" w:hAnsi="Calibri"/>
        </w:rPr>
      </w:pPr>
      <w:r>
        <w:rPr>
          <w:rFonts w:ascii="Calibri" w:hAnsi="Calibri"/>
        </w:rPr>
        <w:t>(Luogo/</w:t>
      </w:r>
      <w:proofErr w:type="gramStart"/>
      <w:r>
        <w:rPr>
          <w:rFonts w:ascii="Calibri" w:hAnsi="Calibri"/>
        </w:rPr>
        <w:t xml:space="preserve">Data)   </w:t>
      </w:r>
      <w:proofErr w:type="gramEnd"/>
      <w:r>
        <w:rPr>
          <w:rFonts w:ascii="Calibri" w:hAnsi="Calibri"/>
        </w:rPr>
        <w:t xml:space="preserve">                                                                                              (Firma)____________________________________</w:t>
      </w:r>
    </w:p>
    <w:sectPr w:rsidR="00BF29B0">
      <w:pgSz w:w="11906" w:h="16838"/>
      <w:pgMar w:top="1417" w:right="1134" w:bottom="1134" w:left="1134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C545D4"/>
    <w:rsid w:val="00237ABF"/>
    <w:rsid w:val="0076289A"/>
    <w:rsid w:val="00A44BDB"/>
    <w:rsid w:val="00BF29B0"/>
    <w:rsid w:val="00C545D4"/>
    <w:rsid w:val="00FB6D48"/>
    <w:rsid w:val="00FE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B7FE9-DE5E-41C7-9785-52A7EC00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40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latorre.angela\Desktop\DOCUMENTI\CULTURA%202023\BANDO%20QUARTU%20FINE%20ANNO%202023\MODULISTICA\ult%20BILANCIO-BANDO%202023-All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ult BILANCIO-BANDO 2023-AllC.dotx</Template>
  <TotalTime>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”C”</vt:lpstr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”C”</dc:title>
  <dc:creator>Angela DallaTorre</dc:creator>
  <cp:lastModifiedBy>Angela DallaTorre</cp:lastModifiedBy>
  <cp:revision>10</cp:revision>
  <cp:lastPrinted>2025-04-18T06:28:00Z</cp:lastPrinted>
  <dcterms:created xsi:type="dcterms:W3CDTF">2023-06-27T11:20:00Z</dcterms:created>
  <dcterms:modified xsi:type="dcterms:W3CDTF">2025-10-03T06:38:00Z</dcterms:modified>
  <dc:language>it-IT</dc:language>
</cp:coreProperties>
</file>